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80" w:rsidRDefault="00A72F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8.75pt;margin-top:206.35pt;width:231.1pt;height:180.8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" fillcolor="white [3201]" stroked="f" strokeweight=".5pt">
            <v:textbox>
              <w:txbxContent>
                <w:p w:rsidR="00177255" w:rsidRPr="00D708EF" w:rsidRDefault="00177255" w:rsidP="001D519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F497D" w:themeColor="text2"/>
                      <w:sz w:val="72"/>
                      <w:szCs w:val="72"/>
                    </w:rPr>
                  </w:pPr>
                  <w:r w:rsidRPr="00D708EF">
                    <w:rPr>
                      <w:rFonts w:ascii="Arial Black" w:hAnsi="Arial Black"/>
                      <w:b/>
                      <w:color w:val="1F497D" w:themeColor="text2"/>
                      <w:sz w:val="72"/>
                      <w:szCs w:val="72"/>
                    </w:rPr>
                    <w:t>HOW</w:t>
                  </w:r>
                </w:p>
                <w:p w:rsidR="00177255" w:rsidRPr="00D708EF" w:rsidRDefault="00177255" w:rsidP="001D519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F497D" w:themeColor="text2"/>
                      <w:sz w:val="72"/>
                      <w:szCs w:val="72"/>
                    </w:rPr>
                  </w:pPr>
                  <w:r w:rsidRPr="00D708EF">
                    <w:rPr>
                      <w:rFonts w:ascii="Arial Black" w:hAnsi="Arial Black"/>
                      <w:b/>
                      <w:color w:val="1F497D" w:themeColor="text2"/>
                      <w:sz w:val="72"/>
                      <w:szCs w:val="72"/>
                    </w:rPr>
                    <w:t xml:space="preserve">TO </w:t>
                  </w:r>
                </w:p>
                <w:p w:rsidR="00177255" w:rsidRPr="00D708EF" w:rsidRDefault="00177255" w:rsidP="001D519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1F497D" w:themeColor="text2"/>
                      <w:sz w:val="72"/>
                      <w:szCs w:val="72"/>
                    </w:rPr>
                  </w:pPr>
                  <w:r w:rsidRPr="00D708EF">
                    <w:rPr>
                      <w:rFonts w:ascii="Arial Black" w:hAnsi="Arial Black"/>
                      <w:b/>
                      <w:color w:val="1F497D" w:themeColor="text2"/>
                      <w:sz w:val="72"/>
                      <w:szCs w:val="72"/>
                    </w:rPr>
                    <w:t>PRACTICE</w:t>
                  </w:r>
                </w:p>
                <w:p w:rsidR="001D519B" w:rsidRPr="001D519B" w:rsidRDefault="001D519B" w:rsidP="001D519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</w:pPr>
                  <w:proofErr w:type="gramStart"/>
                  <w:r w:rsidRPr="001D519B"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  <w:t>by</w:t>
                  </w:r>
                  <w:proofErr w:type="gramEnd"/>
                  <w:r w:rsidRPr="001D519B"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  <w:t xml:space="preserve"> Keith </w:t>
                  </w:r>
                  <w:proofErr w:type="spellStart"/>
                  <w:r w:rsidRPr="001D519B">
                    <w:rPr>
                      <w:rFonts w:ascii="Arial Black" w:hAnsi="Arial Black"/>
                      <w:color w:val="1F497D" w:themeColor="text2"/>
                      <w:sz w:val="18"/>
                      <w:szCs w:val="18"/>
                    </w:rPr>
                    <w:t>Ozsvath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4" o:spid="_x0000_s1027" style="position:absolute;margin-left:18.25pt;margin-top:441.05pt;width:173.3pt;height:143.1pt;z-index:251661312;visibility:visible;mso-width-relative:margin;mso-height-relative:margin;v-text-anchor:middle" coordsize="2200910,1817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" adj="-11796480,,5400" path="m,908685c,406832,492690,,1100455,v402260,,804520,-29266,1206781,-87797c2236352,244364,2200910,576524,2200910,908685v,501853,-492690,908685,-1100455,908685c492690,1817370,,1410538,,908685xe" fillcolor="black [3213]" stroked="f" strokeweight=".5pt">
            <v:stroke joinstyle="miter"/>
            <v:formulas/>
            <v:path arrowok="t" o:connecttype="custom" o:connectlocs="0,908685;1100455,0;2307236,-87797;2200910,908685;1100455,1817370;0,908685" o:connectangles="0,0,0,0,0,0" textboxrect="0,0,2200910,1817370"/>
            <v:textbox>
              <w:txbxContent>
                <w:p w:rsidR="00F104BC" w:rsidRPr="00F104BC" w:rsidRDefault="00F104BC" w:rsidP="00F104BC">
                  <w:pPr>
                    <w:spacing w:after="0"/>
                    <w:jc w:val="center"/>
                    <w:rPr>
                      <w:b/>
                      <w:color w:val="00FF00"/>
                      <w:sz w:val="28"/>
                      <w:szCs w:val="28"/>
                    </w:rPr>
                  </w:pPr>
                  <w:r w:rsidRPr="00902017">
                    <w:rPr>
                      <w:b/>
                      <w:color w:val="FFFFFF" w:themeColor="background1"/>
                      <w:sz w:val="28"/>
                      <w:szCs w:val="28"/>
                    </w:rPr>
                    <w:t>PRACTICE TIP</w:t>
                  </w:r>
                </w:p>
                <w:p w:rsidR="00756FF3" w:rsidRPr="00F104BC" w:rsidRDefault="00756FF3" w:rsidP="00756FF3">
                  <w:pPr>
                    <w:jc w:val="center"/>
                    <w:rPr>
                      <w:color w:val="FFFFFF" w:themeColor="background1"/>
                    </w:rPr>
                  </w:pPr>
                  <w:r w:rsidRPr="00F104BC">
                    <w:rPr>
                      <w:color w:val="FFFFFF" w:themeColor="background1"/>
                    </w:rPr>
                    <w:t>Remember to LINK the measure(s) you are practicing to the other measures around it.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style="position:absolute;margin-left:577.45pt;margin-top:441.75pt;width:178.5pt;height:143.1pt;flip:x;z-index:251660288;visibility:visible;mso-width-relative:margin;mso-height-relative:margin;v-text-anchor:middle" coordsize="2266950,1817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" adj="-11796480,,5400" path="m,908685c,406832,507474,,1133475,v421883,,843767,-35321,1265650,-105962c2311008,232254,2266950,570470,2266950,908685v,501853,-507474,908685,-1133475,908685c507474,1817370,,1410538,,908685xe" fillcolor="black [3213]" stroked="f" strokeweight=".5pt">
            <v:stroke joinstyle="miter"/>
            <v:shadow on="t" color="black" opacity="8519f" offset="0,4pt"/>
            <v:formulas/>
            <v:path arrowok="t" o:connecttype="custom" o:connectlocs="0,908685;1133475,0;2399125,-105962;2266950,908685;1133475,1817370;0,908685" o:connectangles="0,0,0,0,0,0" textboxrect="0,0,2266950,1817370"/>
            <v:textbox>
              <w:txbxContent>
                <w:p w:rsidR="00F104BC" w:rsidRPr="00902017" w:rsidRDefault="00F104BC" w:rsidP="00F104B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02017">
                    <w:rPr>
                      <w:b/>
                      <w:color w:val="FFFFFF" w:themeColor="background1"/>
                      <w:sz w:val="28"/>
                      <w:szCs w:val="28"/>
                    </w:rPr>
                    <w:t>PRACTICE TIP</w:t>
                  </w:r>
                </w:p>
                <w:p w:rsidR="00A106CA" w:rsidRPr="009A0245" w:rsidRDefault="009A0245" w:rsidP="00F104BC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 w:rsidRPr="009A0245">
                    <w:rPr>
                      <w:color w:val="FFFF00"/>
                    </w:rPr>
                    <w:t xml:space="preserve">RECORD </w:t>
                  </w:r>
                  <w:r w:rsidRPr="00AB6310">
                    <w:rPr>
                      <w:color w:val="FFFFFF" w:themeColor="background1"/>
                    </w:rPr>
                    <w:t>y</w:t>
                  </w:r>
                  <w:r w:rsidRPr="009A0245">
                    <w:rPr>
                      <w:color w:val="FFFFFF" w:themeColor="background1"/>
                    </w:rPr>
                    <w:t>ourself</w:t>
                  </w:r>
                  <w:r w:rsidR="00A106CA" w:rsidRPr="009A0245">
                    <w:rPr>
                      <w:color w:val="FFFFFF" w:themeColor="background1"/>
                    </w:rPr>
                    <w:t>&amp; then listen to it.  You will hear what you did well &amp; what you still need to work on.</w:t>
                  </w:r>
                </w:p>
              </w:txbxContent>
            </v:textbox>
          </v:shape>
        </w:pict>
      </w:r>
      <w:r w:rsidR="009E6578">
        <w:rPr>
          <w:noProof/>
        </w:rPr>
        <w:drawing>
          <wp:inline distT="0" distB="0" distL="0" distR="0">
            <wp:extent cx="9773392" cy="6958940"/>
            <wp:effectExtent l="0" t="247650" r="0" b="1276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3D7880" w:rsidSect="009C74B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6578"/>
    <w:rsid w:val="000B31E4"/>
    <w:rsid w:val="000F2534"/>
    <w:rsid w:val="001562FC"/>
    <w:rsid w:val="00177255"/>
    <w:rsid w:val="001D519B"/>
    <w:rsid w:val="003B42D5"/>
    <w:rsid w:val="003D7880"/>
    <w:rsid w:val="003E1CDC"/>
    <w:rsid w:val="00490465"/>
    <w:rsid w:val="004A3D4D"/>
    <w:rsid w:val="00507D53"/>
    <w:rsid w:val="0055675C"/>
    <w:rsid w:val="005C05AD"/>
    <w:rsid w:val="005C5021"/>
    <w:rsid w:val="0061167F"/>
    <w:rsid w:val="00623288"/>
    <w:rsid w:val="00677F8F"/>
    <w:rsid w:val="006D43C5"/>
    <w:rsid w:val="006F5341"/>
    <w:rsid w:val="00756FF3"/>
    <w:rsid w:val="00830DAA"/>
    <w:rsid w:val="008D3278"/>
    <w:rsid w:val="008F1DA0"/>
    <w:rsid w:val="008F3688"/>
    <w:rsid w:val="00902017"/>
    <w:rsid w:val="00980EF6"/>
    <w:rsid w:val="009A0245"/>
    <w:rsid w:val="009C74BC"/>
    <w:rsid w:val="009E6578"/>
    <w:rsid w:val="00A106CA"/>
    <w:rsid w:val="00A15D7E"/>
    <w:rsid w:val="00A249B1"/>
    <w:rsid w:val="00A72F73"/>
    <w:rsid w:val="00A84A2B"/>
    <w:rsid w:val="00AB6310"/>
    <w:rsid w:val="00AB7A8A"/>
    <w:rsid w:val="00B062A6"/>
    <w:rsid w:val="00C61628"/>
    <w:rsid w:val="00CD50B2"/>
    <w:rsid w:val="00D274B6"/>
    <w:rsid w:val="00D40DC9"/>
    <w:rsid w:val="00D708EF"/>
    <w:rsid w:val="00D85220"/>
    <w:rsid w:val="00DC716F"/>
    <w:rsid w:val="00DF6E19"/>
    <w:rsid w:val="00F104BC"/>
    <w:rsid w:val="00FA3705"/>
    <w:rsid w:val="00FC514A"/>
    <w:rsid w:val="00FD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3E5B57-8B24-4FDE-A7D6-66E35CE1D561}" type="doc">
      <dgm:prSet loTypeId="urn:microsoft.com/office/officeart/2005/8/layout/cycle2" loCatId="cycle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3E6B9D9B-0EAB-48FA-A16B-941FDDCD0A55}">
      <dgm:prSet phldrT="[Text]" custT="1"/>
      <dgm:spPr>
        <a:solidFill>
          <a:schemeClr val="bg1">
            <a:lumMod val="85000"/>
          </a:schemeClr>
        </a:solidFill>
      </dgm:spPr>
      <dgm:t>
        <a:bodyPr anchor="ctr" anchorCtr="0"/>
        <a:lstStyle/>
        <a:p>
          <a:pPr algn="ctr"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</a:rPr>
            <a:t>What to Practice</a:t>
          </a:r>
        </a:p>
        <a:p>
          <a:pPr algn="ctr">
            <a:spcAft>
              <a:spcPts val="600"/>
            </a:spcAft>
          </a:pPr>
          <a:r>
            <a:rPr lang="en-US" sz="1050">
              <a:solidFill>
                <a:sysClr val="windowText" lastClr="000000"/>
              </a:solidFill>
            </a:rPr>
            <a:t>1. Determine the music &amp; the measures that need improvement</a:t>
          </a:r>
        </a:p>
        <a:p>
          <a:pPr algn="ctr"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2. Is it the.........</a:t>
          </a:r>
        </a:p>
        <a:p>
          <a:pPr algn="ctr"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Rhythm, Notes,</a:t>
          </a:r>
        </a:p>
        <a:p>
          <a:pPr algn="ctr"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Articluations, Dynamics,</a:t>
          </a:r>
        </a:p>
        <a:p>
          <a:pPr algn="ctr"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or Phrasing</a:t>
          </a:r>
        </a:p>
        <a:p>
          <a:pPr algn="ctr"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(Pick one to work on)</a:t>
          </a:r>
        </a:p>
        <a:p>
          <a:pPr algn="ctr">
            <a:spcAft>
              <a:spcPts val="0"/>
            </a:spcAft>
          </a:pPr>
          <a:endParaRPr lang="en-US" sz="1600">
            <a:solidFill>
              <a:sysClr val="windowText" lastClr="000000"/>
            </a:solidFill>
          </a:endParaRPr>
        </a:p>
      </dgm:t>
    </dgm:pt>
    <dgm:pt modelId="{0344A339-1147-438F-B0AA-C477FF1D7F52}" type="parTrans" cxnId="{44A24CB4-1BCA-4893-8EB2-CF09CE22CDF3}">
      <dgm:prSet/>
      <dgm:spPr/>
      <dgm:t>
        <a:bodyPr/>
        <a:lstStyle/>
        <a:p>
          <a:endParaRPr lang="en-US"/>
        </a:p>
      </dgm:t>
    </dgm:pt>
    <dgm:pt modelId="{00475865-1CB0-475D-B050-48AC73DEB740}" type="sibTrans" cxnId="{44A24CB4-1BCA-4893-8EB2-CF09CE22CDF3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261B2C21-4A35-4399-A854-1394CDCA3BC2}">
      <dgm:prSet phldrT="[Text]" custT="1"/>
      <dgm:spPr>
        <a:solidFill>
          <a:schemeClr val="bg1">
            <a:lumMod val="85000"/>
          </a:schemeClr>
        </a:solidFill>
      </dgm:spPr>
      <dgm:t>
        <a:bodyPr anchor="ctr" anchorCtr="0"/>
        <a:lstStyle/>
        <a:p>
          <a:pPr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</a:rPr>
            <a:t>Phrasing: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Is it a 2, 4, or 8 measure phrase?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Are there breath marks?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Write in the breath mark(s)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Take in BIG air</a:t>
          </a:r>
        </a:p>
        <a:p>
          <a:pPr>
            <a:spcAft>
              <a:spcPts val="600"/>
            </a:spcAft>
          </a:pPr>
          <a:r>
            <a:rPr lang="en-US" sz="1050">
              <a:solidFill>
                <a:sysClr val="windowText" lastClr="000000"/>
              </a:solidFill>
            </a:rPr>
            <a:t>Play phrases in 1 breath</a:t>
          </a:r>
        </a:p>
        <a:p>
          <a:pPr>
            <a:spcAft>
              <a:spcPts val="0"/>
            </a:spcAft>
          </a:pPr>
          <a:r>
            <a:rPr lang="en-US" sz="1050" b="0">
              <a:solidFill>
                <a:sysClr val="windowText" lastClr="000000"/>
              </a:solidFill>
            </a:rPr>
            <a:t>Practice SLOWLY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PLAY 10x perfectly</a:t>
          </a:r>
        </a:p>
        <a:p>
          <a:pPr>
            <a:spcAft>
              <a:spcPts val="0"/>
            </a:spcAft>
          </a:pPr>
          <a:endParaRPr lang="en-US" sz="1400">
            <a:solidFill>
              <a:sysClr val="windowText" lastClr="000000"/>
            </a:solidFill>
          </a:endParaRPr>
        </a:p>
      </dgm:t>
    </dgm:pt>
    <dgm:pt modelId="{552F1304-7ED5-4D53-BDF8-946B47704E76}" type="parTrans" cxnId="{1B051D83-E1A5-42E8-B651-A6A414C7BA3C}">
      <dgm:prSet/>
      <dgm:spPr/>
      <dgm:t>
        <a:bodyPr/>
        <a:lstStyle/>
        <a:p>
          <a:endParaRPr lang="en-US"/>
        </a:p>
      </dgm:t>
    </dgm:pt>
    <dgm:pt modelId="{206D8B4D-01AD-49BA-83DB-8EB8A6629C4A}" type="sibTrans" cxnId="{1B051D83-E1A5-42E8-B651-A6A414C7BA3C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D90C5D2C-FCD4-4A70-937C-A5D5D960CD5F}">
      <dgm:prSet phldrT="[Text]" custT="1"/>
      <dgm:spPr>
        <a:solidFill>
          <a:schemeClr val="bg1">
            <a:lumMod val="85000"/>
          </a:schemeClr>
        </a:solidFill>
      </dgm:spPr>
      <dgm:t>
        <a:bodyPr anchor="ctr" anchorCtr="0"/>
        <a:lstStyle/>
        <a:p>
          <a:pPr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</a:rPr>
            <a:t>Dynamics: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Look-up dynamics/symbols in method book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Really listen to yourself play</a:t>
          </a:r>
        </a:p>
        <a:p>
          <a:pPr>
            <a:spcAft>
              <a:spcPts val="600"/>
            </a:spcAft>
          </a:pPr>
          <a:r>
            <a:rPr lang="en-US" sz="1050">
              <a:solidFill>
                <a:sysClr val="windowText" lastClr="000000"/>
              </a:solidFill>
            </a:rPr>
            <a:t>Do YOU sound like the dynamic is supposed to sound?</a:t>
          </a:r>
        </a:p>
        <a:p>
          <a:pPr>
            <a:spcAft>
              <a:spcPts val="0"/>
            </a:spcAft>
          </a:pPr>
          <a:r>
            <a:rPr lang="en-US" sz="1050" b="0">
              <a:solidFill>
                <a:sysClr val="windowText" lastClr="000000"/>
              </a:solidFill>
            </a:rPr>
            <a:t>Practice SLOWLY</a:t>
          </a:r>
          <a:endParaRPr lang="en-US" sz="105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PLAY 10x perfectly</a:t>
          </a:r>
        </a:p>
      </dgm:t>
    </dgm:pt>
    <dgm:pt modelId="{59CF21FF-3AB2-4441-9923-E376A5CBC468}" type="parTrans" cxnId="{4C86AE1B-4764-4E1F-9AFD-2E7D95AEA677}">
      <dgm:prSet/>
      <dgm:spPr/>
      <dgm:t>
        <a:bodyPr/>
        <a:lstStyle/>
        <a:p>
          <a:endParaRPr lang="en-US"/>
        </a:p>
      </dgm:t>
    </dgm:pt>
    <dgm:pt modelId="{1330D11F-B395-4FE7-945C-9EFCD82EA6B1}" type="sibTrans" cxnId="{4C86AE1B-4764-4E1F-9AFD-2E7D95AEA677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2985DFBA-8417-44DD-A593-5A62DD0E4C6D}">
      <dgm:prSet phldrT="[Text]" custT="1"/>
      <dgm:spPr>
        <a:solidFill>
          <a:schemeClr val="bg1">
            <a:lumMod val="85000"/>
          </a:schemeClr>
        </a:solidFill>
      </dgm:spPr>
      <dgm:t>
        <a:bodyPr anchor="ctr" anchorCtr="0"/>
        <a:lstStyle/>
        <a:p>
          <a:pPr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</a:rPr>
            <a:t>Articulations: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Look-up articulation symbols in method book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Are you tonguing correctly?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Really listen to yourself play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Do YOU sound like the articulation is supposed to sound?</a:t>
          </a:r>
        </a:p>
        <a:p>
          <a:pPr>
            <a:spcAft>
              <a:spcPts val="0"/>
            </a:spcAft>
          </a:pPr>
          <a:r>
            <a:rPr lang="en-US" sz="1050" b="0">
              <a:solidFill>
                <a:sysClr val="windowText" lastClr="000000"/>
              </a:solidFill>
            </a:rPr>
            <a:t>Practice SLOWLY</a:t>
          </a:r>
          <a:endParaRPr lang="en-US" sz="105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PLAY 10x perfectly</a:t>
          </a:r>
        </a:p>
      </dgm:t>
    </dgm:pt>
    <dgm:pt modelId="{2C195F6E-3EAE-4B8C-9A9F-5036205C3DE9}" type="sibTrans" cxnId="{7A418758-89EE-4BB1-BE7E-BDDB8AF03907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4BCC94B4-6C46-4B0A-976E-CA51BC1C2F73}" type="parTrans" cxnId="{7A418758-89EE-4BB1-BE7E-BDDB8AF03907}">
      <dgm:prSet/>
      <dgm:spPr/>
      <dgm:t>
        <a:bodyPr/>
        <a:lstStyle/>
        <a:p>
          <a:endParaRPr lang="en-US"/>
        </a:p>
      </dgm:t>
    </dgm:pt>
    <dgm:pt modelId="{AA05D2DE-F97B-4FFC-B053-7FD913BFE1B4}">
      <dgm:prSet phldrT="[Text]" custT="1"/>
      <dgm:spPr>
        <a:solidFill>
          <a:schemeClr val="bg1">
            <a:lumMod val="85000"/>
          </a:schemeClr>
        </a:solidFill>
      </dgm:spPr>
      <dgm:t>
        <a:bodyPr anchor="ctr" anchorCtr="0"/>
        <a:lstStyle/>
        <a:p>
          <a:pPr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</a:rPr>
            <a:t>Notes: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Look-up fingering(s)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Look-up/write-in note name(s)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Check/highlight key signature</a:t>
          </a:r>
        </a:p>
        <a:p>
          <a:pPr>
            <a:spcAft>
              <a:spcPts val="600"/>
            </a:spcAft>
          </a:pPr>
          <a:r>
            <a:rPr lang="en-US" sz="1050">
              <a:solidFill>
                <a:sysClr val="windowText" lastClr="000000"/>
              </a:solidFill>
            </a:rPr>
            <a:t>Say note names &amp; finger along </a:t>
          </a:r>
        </a:p>
        <a:p>
          <a:pPr>
            <a:spcAft>
              <a:spcPts val="0"/>
            </a:spcAft>
          </a:pPr>
          <a:r>
            <a:rPr lang="en-US" sz="1050" b="0">
              <a:solidFill>
                <a:sysClr val="windowText" lastClr="000000"/>
              </a:solidFill>
            </a:rPr>
            <a:t>Practice SLOWLY</a:t>
          </a:r>
          <a:endParaRPr lang="en-US" sz="105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PLAY 10x perfectly</a:t>
          </a:r>
        </a:p>
      </dgm:t>
    </dgm:pt>
    <dgm:pt modelId="{FBC1E4AD-5310-4DC8-A5CB-7AA880EEF58D}" type="sibTrans" cxnId="{3EEF209A-438B-404E-AD38-4240D15583AB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BE2A7046-F953-48D0-AFF6-1B06B9FDFC25}" type="parTrans" cxnId="{3EEF209A-438B-404E-AD38-4240D15583AB}">
      <dgm:prSet/>
      <dgm:spPr/>
      <dgm:t>
        <a:bodyPr/>
        <a:lstStyle/>
        <a:p>
          <a:endParaRPr lang="en-US"/>
        </a:p>
      </dgm:t>
    </dgm:pt>
    <dgm:pt modelId="{3E5CF12A-5B77-4769-8BDD-B2D8C2E8FC6E}">
      <dgm:prSet phldrT="[Text]" custT="1"/>
      <dgm:spPr>
        <a:solidFill>
          <a:schemeClr val="bg1">
            <a:lumMod val="85000"/>
          </a:schemeClr>
        </a:solidFill>
      </dgm:spPr>
      <dgm:t>
        <a:bodyPr anchor="ctr" anchorCtr="0"/>
        <a:lstStyle/>
        <a:p>
          <a:pPr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</a:rPr>
            <a:t>Rhythm:</a:t>
          </a:r>
        </a:p>
        <a:p>
          <a:pPr>
            <a:spcAft>
              <a:spcPts val="0"/>
            </a:spcAft>
          </a:pPr>
          <a:endParaRPr lang="en-US" sz="105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Write-in rhythms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Clap &amp; Count</a:t>
          </a: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Play on 1 note/pitch</a:t>
          </a:r>
        </a:p>
        <a:p>
          <a:pPr>
            <a:spcAft>
              <a:spcPts val="600"/>
            </a:spcAft>
          </a:pPr>
          <a:r>
            <a:rPr lang="en-US" sz="1050">
              <a:solidFill>
                <a:sysClr val="windowText" lastClr="000000"/>
              </a:solidFill>
            </a:rPr>
            <a:t>Play as written</a:t>
          </a:r>
        </a:p>
        <a:p>
          <a:pPr>
            <a:spcAft>
              <a:spcPts val="0"/>
            </a:spcAft>
          </a:pPr>
          <a:r>
            <a:rPr lang="en-US" sz="1050" b="0">
              <a:solidFill>
                <a:sysClr val="windowText" lastClr="000000"/>
              </a:solidFill>
            </a:rPr>
            <a:t>Practice SLOWLY</a:t>
          </a:r>
          <a:endParaRPr lang="en-US" sz="1050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1050">
              <a:solidFill>
                <a:sysClr val="windowText" lastClr="000000"/>
              </a:solidFill>
            </a:rPr>
            <a:t>PLAY 10x perfectly</a:t>
          </a:r>
        </a:p>
      </dgm:t>
    </dgm:pt>
    <dgm:pt modelId="{B3995EAD-3C44-42ED-940E-123DEC7BEF98}" type="sibTrans" cxnId="{8CFE02AF-A74F-4F57-A92A-4458F56F274E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47D4A1EC-56CB-472E-9FE9-A355B4DEF713}" type="parTrans" cxnId="{8CFE02AF-A74F-4F57-A92A-4458F56F274E}">
      <dgm:prSet/>
      <dgm:spPr/>
      <dgm:t>
        <a:bodyPr/>
        <a:lstStyle/>
        <a:p>
          <a:endParaRPr lang="en-US"/>
        </a:p>
      </dgm:t>
    </dgm:pt>
    <dgm:pt modelId="{49CC7277-B908-49D9-8B8F-FB33A438B3FE}">
      <dgm:prSet phldrT="[Text]" custT="1"/>
      <dgm:spPr>
        <a:solidFill>
          <a:schemeClr val="bg1">
            <a:lumMod val="85000"/>
          </a:schemeClr>
        </a:solidFill>
      </dgm:spPr>
      <dgm:t>
        <a:bodyPr anchor="ctr" anchorCtr="0"/>
        <a:lstStyle/>
        <a:p>
          <a:pPr>
            <a:spcAft>
              <a:spcPts val="0"/>
            </a:spcAft>
          </a:pPr>
          <a:endParaRPr lang="en-US" sz="1400" b="1">
            <a:solidFill>
              <a:sysClr val="windowText" lastClr="000000"/>
            </a:solidFill>
          </a:endParaRPr>
        </a:p>
        <a:p>
          <a:pPr>
            <a:spcAft>
              <a:spcPts val="0"/>
            </a:spcAft>
          </a:pPr>
          <a:r>
            <a:rPr lang="en-US" sz="1200" b="1">
              <a:solidFill>
                <a:sysClr val="windowText" lastClr="000000"/>
              </a:solidFill>
            </a:rPr>
            <a:t>How to Improve</a:t>
          </a:r>
        </a:p>
        <a:p>
          <a:pPr>
            <a:spcAft>
              <a:spcPts val="600"/>
            </a:spcAft>
          </a:pPr>
          <a:r>
            <a:rPr lang="en-US" sz="1100">
              <a:solidFill>
                <a:sysClr val="windowText" lastClr="000000"/>
              </a:solidFill>
            </a:rPr>
            <a:t>1. Pick 1-4 measures to practice</a:t>
          </a:r>
        </a:p>
        <a:p>
          <a:pPr>
            <a:spcAft>
              <a:spcPts val="0"/>
            </a:spcAft>
          </a:pPr>
          <a:r>
            <a:rPr lang="en-US" sz="1100">
              <a:solidFill>
                <a:sysClr val="windowText" lastClr="000000"/>
              </a:solidFill>
            </a:rPr>
            <a:t>2. Pick ONE to practice:</a:t>
          </a:r>
        </a:p>
        <a:p>
          <a:pPr>
            <a:spcAft>
              <a:spcPts val="600"/>
            </a:spcAft>
          </a:pPr>
          <a:r>
            <a:rPr lang="en-US" sz="1100">
              <a:solidFill>
                <a:sysClr val="windowText" lastClr="000000"/>
              </a:solidFill>
            </a:rPr>
            <a:t>Rhythm, Notes, Articluations, Dynamics, or Phrasing</a:t>
          </a:r>
        </a:p>
        <a:p>
          <a:pPr>
            <a:spcAft>
              <a:spcPts val="600"/>
            </a:spcAft>
          </a:pPr>
          <a:r>
            <a:rPr lang="en-US" sz="1100">
              <a:solidFill>
                <a:sysClr val="windowText" lastClr="000000"/>
              </a:solidFill>
            </a:rPr>
            <a:t>3. Practice SLOWLY, then gradually speed up</a:t>
          </a:r>
        </a:p>
        <a:p>
          <a:pPr>
            <a:spcAft>
              <a:spcPct val="35000"/>
            </a:spcAft>
          </a:pPr>
          <a:endParaRPr lang="en-US" sz="1600">
            <a:solidFill>
              <a:sysClr val="windowText" lastClr="000000"/>
            </a:solidFill>
          </a:endParaRPr>
        </a:p>
      </dgm:t>
    </dgm:pt>
    <dgm:pt modelId="{0FC209C0-476E-4E4E-9479-E32763AB91EB}" type="sibTrans" cxnId="{5A166619-31B9-4A3F-8259-F7C5DF3698AA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48BDA1EA-15B5-4E8E-999D-3D585721B3B8}" type="parTrans" cxnId="{5A166619-31B9-4A3F-8259-F7C5DF3698AA}">
      <dgm:prSet/>
      <dgm:spPr/>
      <dgm:t>
        <a:bodyPr/>
        <a:lstStyle/>
        <a:p>
          <a:endParaRPr lang="en-US"/>
        </a:p>
      </dgm:t>
    </dgm:pt>
    <dgm:pt modelId="{FF8EA1D2-D8C1-4C61-BF43-6FAAD761F7E0}" type="pres">
      <dgm:prSet presAssocID="{473E5B57-8B24-4FDE-A7D6-66E35CE1D56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45A395-7200-4A71-BB71-A970AA477DA7}" type="pres">
      <dgm:prSet presAssocID="{3E6B9D9B-0EAB-48FA-A16B-941FDDCD0A55}" presName="node" presStyleLbl="node1" presStyleIdx="0" presStyleCnt="7" custScaleX="134743" custScaleY="126340" custRadScaleRad="1004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71BE8-BCA5-4531-84B8-9B759BB4AE04}" type="pres">
      <dgm:prSet presAssocID="{00475865-1CB0-475D-B050-48AC73DEB740}" presName="sibTrans" presStyleLbl="sibTrans2D1" presStyleIdx="0" presStyleCnt="7"/>
      <dgm:spPr/>
      <dgm:t>
        <a:bodyPr/>
        <a:lstStyle/>
        <a:p>
          <a:endParaRPr lang="en-US"/>
        </a:p>
      </dgm:t>
    </dgm:pt>
    <dgm:pt modelId="{8EAE396A-2E4D-4759-BDC4-FBC9C37CF94E}" type="pres">
      <dgm:prSet presAssocID="{00475865-1CB0-475D-B050-48AC73DEB740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03F06B7B-2F66-4E37-8112-485E7A958921}" type="pres">
      <dgm:prSet presAssocID="{49CC7277-B908-49D9-8B8F-FB33A438B3FE}" presName="node" presStyleLbl="node1" presStyleIdx="1" presStyleCnt="7" custScaleX="134743" custScaleY="126340" custRadScaleRad="99503" custRadScaleInc="1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62E9A2-BC4B-41E0-92BB-CCCF766D9249}" type="pres">
      <dgm:prSet presAssocID="{0FC209C0-476E-4E4E-9479-E32763AB91EB}" presName="sibTrans" presStyleLbl="sibTrans2D1" presStyleIdx="1" presStyleCnt="7"/>
      <dgm:spPr/>
      <dgm:t>
        <a:bodyPr/>
        <a:lstStyle/>
        <a:p>
          <a:endParaRPr lang="en-US"/>
        </a:p>
      </dgm:t>
    </dgm:pt>
    <dgm:pt modelId="{8D077E20-FE8D-4FC0-A1BC-DCFFDCCD6198}" type="pres">
      <dgm:prSet presAssocID="{0FC209C0-476E-4E4E-9479-E32763AB91EB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0AA56403-0DB4-4626-AFEF-04FC0F7F4828}" type="pres">
      <dgm:prSet presAssocID="{3E5CF12A-5B77-4769-8BDD-B2D8C2E8FC6E}" presName="node" presStyleLbl="node1" presStyleIdx="2" presStyleCnt="7" custScaleX="134743" custScaleY="126340" custRadScaleRad="99383" custRadScaleInc="-64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53EE8D-BFB4-452F-8252-9017C3C84D58}" type="pres">
      <dgm:prSet presAssocID="{B3995EAD-3C44-42ED-940E-123DEC7BEF98}" presName="sibTrans" presStyleLbl="sibTrans2D1" presStyleIdx="2" presStyleCnt="7"/>
      <dgm:spPr/>
      <dgm:t>
        <a:bodyPr/>
        <a:lstStyle/>
        <a:p>
          <a:endParaRPr lang="en-US"/>
        </a:p>
      </dgm:t>
    </dgm:pt>
    <dgm:pt modelId="{512161A5-58D9-4C8F-8F5A-897572223823}" type="pres">
      <dgm:prSet presAssocID="{B3995EAD-3C44-42ED-940E-123DEC7BEF98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CB2F8DBF-C66B-4946-B2BC-DEFBAE295E60}" type="pres">
      <dgm:prSet presAssocID="{AA05D2DE-F97B-4FFC-B053-7FD913BFE1B4}" presName="node" presStyleLbl="node1" presStyleIdx="3" presStyleCnt="7" custScaleX="134743" custScaleY="126340" custRadScaleRad="95822" custRadScaleInc="-47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CFF7CB-5991-4923-9F4E-FED38E6EC5C5}" type="pres">
      <dgm:prSet presAssocID="{FBC1E4AD-5310-4DC8-A5CB-7AA880EEF58D}" presName="sibTrans" presStyleLbl="sibTrans2D1" presStyleIdx="3" presStyleCnt="7"/>
      <dgm:spPr/>
      <dgm:t>
        <a:bodyPr/>
        <a:lstStyle/>
        <a:p>
          <a:endParaRPr lang="en-US"/>
        </a:p>
      </dgm:t>
    </dgm:pt>
    <dgm:pt modelId="{563EB559-55D5-42F1-8748-4C9CEB9B07EF}" type="pres">
      <dgm:prSet presAssocID="{FBC1E4AD-5310-4DC8-A5CB-7AA880EEF58D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23F98FFB-55F6-4A92-AC0B-6CE6E903DE79}" type="pres">
      <dgm:prSet presAssocID="{2985DFBA-8417-44DD-A593-5A62DD0E4C6D}" presName="node" presStyleLbl="node1" presStyleIdx="4" presStyleCnt="7" custScaleX="134743" custScaleY="126340" custRadScaleRad="95822" custRadScaleInc="47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D1CAF2-1B7C-4CDE-9090-E6621B446381}" type="pres">
      <dgm:prSet presAssocID="{2C195F6E-3EAE-4B8C-9A9F-5036205C3DE9}" presName="sibTrans" presStyleLbl="sibTrans2D1" presStyleIdx="4" presStyleCnt="7"/>
      <dgm:spPr/>
      <dgm:t>
        <a:bodyPr/>
        <a:lstStyle/>
        <a:p>
          <a:endParaRPr lang="en-US"/>
        </a:p>
      </dgm:t>
    </dgm:pt>
    <dgm:pt modelId="{F3B0E67B-1F27-4383-8480-95BAAD258B42}" type="pres">
      <dgm:prSet presAssocID="{2C195F6E-3EAE-4B8C-9A9F-5036205C3DE9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2097CB5E-02C1-4C5F-B0CF-66DEB5CB0BA6}" type="pres">
      <dgm:prSet presAssocID="{D90C5D2C-FCD4-4A70-937C-A5D5D960CD5F}" presName="node" presStyleLbl="node1" presStyleIdx="5" presStyleCnt="7" custScaleX="134743" custScaleY="126340" custRadScaleRad="99383" custRadScaleInc="64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D7F207-B8C8-4C01-8E47-BF72F86D24B1}" type="pres">
      <dgm:prSet presAssocID="{1330D11F-B395-4FE7-945C-9EFCD82EA6B1}" presName="sibTrans" presStyleLbl="sibTrans2D1" presStyleIdx="5" presStyleCnt="7"/>
      <dgm:spPr/>
      <dgm:t>
        <a:bodyPr/>
        <a:lstStyle/>
        <a:p>
          <a:endParaRPr lang="en-US"/>
        </a:p>
      </dgm:t>
    </dgm:pt>
    <dgm:pt modelId="{CE209A8B-05BB-4F79-A1A3-AF57536A7B39}" type="pres">
      <dgm:prSet presAssocID="{1330D11F-B395-4FE7-945C-9EFCD82EA6B1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973FF95A-489F-485B-B3FB-823D99DEB2DC}" type="pres">
      <dgm:prSet presAssocID="{261B2C21-4A35-4399-A854-1394CDCA3BC2}" presName="node" presStyleLbl="node1" presStyleIdx="6" presStyleCnt="7" custScaleX="134743" custScaleY="126340" custRadScaleRad="101703" custRadScaleInc="34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B6DC59-F802-43BE-9CD1-2D5AB1CC8CA6}" type="pres">
      <dgm:prSet presAssocID="{206D8B4D-01AD-49BA-83DB-8EB8A6629C4A}" presName="sibTrans" presStyleLbl="sibTrans2D1" presStyleIdx="6" presStyleCnt="7"/>
      <dgm:spPr/>
      <dgm:t>
        <a:bodyPr/>
        <a:lstStyle/>
        <a:p>
          <a:endParaRPr lang="en-US"/>
        </a:p>
      </dgm:t>
    </dgm:pt>
    <dgm:pt modelId="{A49A266E-6CE7-4C77-A606-DE6EB18F69F4}" type="pres">
      <dgm:prSet presAssocID="{206D8B4D-01AD-49BA-83DB-8EB8A6629C4A}" presName="connectorText" presStyleLbl="sibTrans2D1" presStyleIdx="6" presStyleCnt="7"/>
      <dgm:spPr/>
      <dgm:t>
        <a:bodyPr/>
        <a:lstStyle/>
        <a:p>
          <a:endParaRPr lang="en-US"/>
        </a:p>
      </dgm:t>
    </dgm:pt>
  </dgm:ptLst>
  <dgm:cxnLst>
    <dgm:cxn modelId="{DE20B8B0-DCF6-4989-992E-87CA5A06B8FE}" type="presOf" srcId="{3E6B9D9B-0EAB-48FA-A16B-941FDDCD0A55}" destId="{9245A395-7200-4A71-BB71-A970AA477DA7}" srcOrd="0" destOrd="0" presId="urn:microsoft.com/office/officeart/2005/8/layout/cycle2"/>
    <dgm:cxn modelId="{4C86AE1B-4764-4E1F-9AFD-2E7D95AEA677}" srcId="{473E5B57-8B24-4FDE-A7D6-66E35CE1D561}" destId="{D90C5D2C-FCD4-4A70-937C-A5D5D960CD5F}" srcOrd="5" destOrd="0" parTransId="{59CF21FF-3AB2-4441-9923-E376A5CBC468}" sibTransId="{1330D11F-B395-4FE7-945C-9EFCD82EA6B1}"/>
    <dgm:cxn modelId="{9382D84A-91B0-459E-A744-E7BB174B00BD}" type="presOf" srcId="{FBC1E4AD-5310-4DC8-A5CB-7AA880EEF58D}" destId="{08CFF7CB-5991-4923-9F4E-FED38E6EC5C5}" srcOrd="0" destOrd="0" presId="urn:microsoft.com/office/officeart/2005/8/layout/cycle2"/>
    <dgm:cxn modelId="{774FEB83-4B09-4640-9167-F6215631A4E9}" type="presOf" srcId="{3E5CF12A-5B77-4769-8BDD-B2D8C2E8FC6E}" destId="{0AA56403-0DB4-4626-AFEF-04FC0F7F4828}" srcOrd="0" destOrd="0" presId="urn:microsoft.com/office/officeart/2005/8/layout/cycle2"/>
    <dgm:cxn modelId="{9ECB4445-540F-4927-B756-7F03606960C6}" type="presOf" srcId="{2985DFBA-8417-44DD-A593-5A62DD0E4C6D}" destId="{23F98FFB-55F6-4A92-AC0B-6CE6E903DE79}" srcOrd="0" destOrd="0" presId="urn:microsoft.com/office/officeart/2005/8/layout/cycle2"/>
    <dgm:cxn modelId="{7A418758-89EE-4BB1-BE7E-BDDB8AF03907}" srcId="{473E5B57-8B24-4FDE-A7D6-66E35CE1D561}" destId="{2985DFBA-8417-44DD-A593-5A62DD0E4C6D}" srcOrd="4" destOrd="0" parTransId="{4BCC94B4-6C46-4B0A-976E-CA51BC1C2F73}" sibTransId="{2C195F6E-3EAE-4B8C-9A9F-5036205C3DE9}"/>
    <dgm:cxn modelId="{57BA155E-CB5E-4988-9919-E77CE055CE2E}" type="presOf" srcId="{2C195F6E-3EAE-4B8C-9A9F-5036205C3DE9}" destId="{F3B0E67B-1F27-4383-8480-95BAAD258B42}" srcOrd="1" destOrd="0" presId="urn:microsoft.com/office/officeart/2005/8/layout/cycle2"/>
    <dgm:cxn modelId="{BED5B124-FA6C-4B1E-A1B6-18A22FB4B319}" type="presOf" srcId="{FBC1E4AD-5310-4DC8-A5CB-7AA880EEF58D}" destId="{563EB559-55D5-42F1-8748-4C9CEB9B07EF}" srcOrd="1" destOrd="0" presId="urn:microsoft.com/office/officeart/2005/8/layout/cycle2"/>
    <dgm:cxn modelId="{3892EA79-D28C-46D1-A566-A11A8D47ACDD}" type="presOf" srcId="{261B2C21-4A35-4399-A854-1394CDCA3BC2}" destId="{973FF95A-489F-485B-B3FB-823D99DEB2DC}" srcOrd="0" destOrd="0" presId="urn:microsoft.com/office/officeart/2005/8/layout/cycle2"/>
    <dgm:cxn modelId="{44A24CB4-1BCA-4893-8EB2-CF09CE22CDF3}" srcId="{473E5B57-8B24-4FDE-A7D6-66E35CE1D561}" destId="{3E6B9D9B-0EAB-48FA-A16B-941FDDCD0A55}" srcOrd="0" destOrd="0" parTransId="{0344A339-1147-438F-B0AA-C477FF1D7F52}" sibTransId="{00475865-1CB0-475D-B050-48AC73DEB740}"/>
    <dgm:cxn modelId="{5A8CFF94-81F3-45AD-920B-5C55908365C3}" type="presOf" srcId="{B3995EAD-3C44-42ED-940E-123DEC7BEF98}" destId="{2053EE8D-BFB4-452F-8252-9017C3C84D58}" srcOrd="0" destOrd="0" presId="urn:microsoft.com/office/officeart/2005/8/layout/cycle2"/>
    <dgm:cxn modelId="{5A166619-31B9-4A3F-8259-F7C5DF3698AA}" srcId="{473E5B57-8B24-4FDE-A7D6-66E35CE1D561}" destId="{49CC7277-B908-49D9-8B8F-FB33A438B3FE}" srcOrd="1" destOrd="0" parTransId="{48BDA1EA-15B5-4E8E-999D-3D585721B3B8}" sibTransId="{0FC209C0-476E-4E4E-9479-E32763AB91EB}"/>
    <dgm:cxn modelId="{954474E2-42A2-448B-826B-A16F0B65BDEE}" type="presOf" srcId="{473E5B57-8B24-4FDE-A7D6-66E35CE1D561}" destId="{FF8EA1D2-D8C1-4C61-BF43-6FAAD761F7E0}" srcOrd="0" destOrd="0" presId="urn:microsoft.com/office/officeart/2005/8/layout/cycle2"/>
    <dgm:cxn modelId="{78FD067C-F2BF-4AB3-9445-DA27323DE38C}" type="presOf" srcId="{2C195F6E-3EAE-4B8C-9A9F-5036205C3DE9}" destId="{D3D1CAF2-1B7C-4CDE-9090-E6621B446381}" srcOrd="0" destOrd="0" presId="urn:microsoft.com/office/officeart/2005/8/layout/cycle2"/>
    <dgm:cxn modelId="{3EEF209A-438B-404E-AD38-4240D15583AB}" srcId="{473E5B57-8B24-4FDE-A7D6-66E35CE1D561}" destId="{AA05D2DE-F97B-4FFC-B053-7FD913BFE1B4}" srcOrd="3" destOrd="0" parTransId="{BE2A7046-F953-48D0-AFF6-1B06B9FDFC25}" sibTransId="{FBC1E4AD-5310-4DC8-A5CB-7AA880EEF58D}"/>
    <dgm:cxn modelId="{B96A5678-9B00-4B66-ADA2-939CB77F0404}" type="presOf" srcId="{B3995EAD-3C44-42ED-940E-123DEC7BEF98}" destId="{512161A5-58D9-4C8F-8F5A-897572223823}" srcOrd="1" destOrd="0" presId="urn:microsoft.com/office/officeart/2005/8/layout/cycle2"/>
    <dgm:cxn modelId="{0E02E541-CB05-4890-AEA7-01DF64391B25}" type="presOf" srcId="{206D8B4D-01AD-49BA-83DB-8EB8A6629C4A}" destId="{A49A266E-6CE7-4C77-A606-DE6EB18F69F4}" srcOrd="1" destOrd="0" presId="urn:microsoft.com/office/officeart/2005/8/layout/cycle2"/>
    <dgm:cxn modelId="{3120735F-7FAA-4A0B-9D10-270228F8DF4F}" type="presOf" srcId="{0FC209C0-476E-4E4E-9479-E32763AB91EB}" destId="{8D077E20-FE8D-4FC0-A1BC-DCFFDCCD6198}" srcOrd="1" destOrd="0" presId="urn:microsoft.com/office/officeart/2005/8/layout/cycle2"/>
    <dgm:cxn modelId="{8CFE02AF-A74F-4F57-A92A-4458F56F274E}" srcId="{473E5B57-8B24-4FDE-A7D6-66E35CE1D561}" destId="{3E5CF12A-5B77-4769-8BDD-B2D8C2E8FC6E}" srcOrd="2" destOrd="0" parTransId="{47D4A1EC-56CB-472E-9FE9-A355B4DEF713}" sibTransId="{B3995EAD-3C44-42ED-940E-123DEC7BEF98}"/>
    <dgm:cxn modelId="{53133CC6-4A22-4900-B29A-8121D780CAA1}" type="presOf" srcId="{1330D11F-B395-4FE7-945C-9EFCD82EA6B1}" destId="{CE209A8B-05BB-4F79-A1A3-AF57536A7B39}" srcOrd="1" destOrd="0" presId="urn:microsoft.com/office/officeart/2005/8/layout/cycle2"/>
    <dgm:cxn modelId="{0F9C50B9-8B1B-43CE-95CE-C21440725B01}" type="presOf" srcId="{206D8B4D-01AD-49BA-83DB-8EB8A6629C4A}" destId="{BDB6DC59-F802-43BE-9CD1-2D5AB1CC8CA6}" srcOrd="0" destOrd="0" presId="urn:microsoft.com/office/officeart/2005/8/layout/cycle2"/>
    <dgm:cxn modelId="{0C619C0A-5E20-447F-8215-033E820C7DC6}" type="presOf" srcId="{D90C5D2C-FCD4-4A70-937C-A5D5D960CD5F}" destId="{2097CB5E-02C1-4C5F-B0CF-66DEB5CB0BA6}" srcOrd="0" destOrd="0" presId="urn:microsoft.com/office/officeart/2005/8/layout/cycle2"/>
    <dgm:cxn modelId="{4C8D6B95-8E07-4C41-8FF1-DEF3A9B20219}" type="presOf" srcId="{AA05D2DE-F97B-4FFC-B053-7FD913BFE1B4}" destId="{CB2F8DBF-C66B-4946-B2BC-DEFBAE295E60}" srcOrd="0" destOrd="0" presId="urn:microsoft.com/office/officeart/2005/8/layout/cycle2"/>
    <dgm:cxn modelId="{616DD0DF-C2A4-4A5E-8F90-EBA2B5F852D7}" type="presOf" srcId="{49CC7277-B908-49D9-8B8F-FB33A438B3FE}" destId="{03F06B7B-2F66-4E37-8112-485E7A958921}" srcOrd="0" destOrd="0" presId="urn:microsoft.com/office/officeart/2005/8/layout/cycle2"/>
    <dgm:cxn modelId="{55FF121D-D9F2-4932-B1B0-C6E23A9DDB1B}" type="presOf" srcId="{00475865-1CB0-475D-B050-48AC73DEB740}" destId="{8EAE396A-2E4D-4759-BDC4-FBC9C37CF94E}" srcOrd="1" destOrd="0" presId="urn:microsoft.com/office/officeart/2005/8/layout/cycle2"/>
    <dgm:cxn modelId="{FC630292-A462-4E11-9CE8-90A4EF637E21}" type="presOf" srcId="{00475865-1CB0-475D-B050-48AC73DEB740}" destId="{58771BE8-BCA5-4531-84B8-9B759BB4AE04}" srcOrd="0" destOrd="0" presId="urn:microsoft.com/office/officeart/2005/8/layout/cycle2"/>
    <dgm:cxn modelId="{AED845A9-E066-4536-95F8-DF74FA860D73}" type="presOf" srcId="{1330D11F-B395-4FE7-945C-9EFCD82EA6B1}" destId="{89D7F207-B8C8-4C01-8E47-BF72F86D24B1}" srcOrd="0" destOrd="0" presId="urn:microsoft.com/office/officeart/2005/8/layout/cycle2"/>
    <dgm:cxn modelId="{1F8D3A72-5658-4CAE-BD93-C36EE95D19F0}" type="presOf" srcId="{0FC209C0-476E-4E4E-9479-E32763AB91EB}" destId="{5C62E9A2-BC4B-41E0-92BB-CCCF766D9249}" srcOrd="0" destOrd="0" presId="urn:microsoft.com/office/officeart/2005/8/layout/cycle2"/>
    <dgm:cxn modelId="{1B051D83-E1A5-42E8-B651-A6A414C7BA3C}" srcId="{473E5B57-8B24-4FDE-A7D6-66E35CE1D561}" destId="{261B2C21-4A35-4399-A854-1394CDCA3BC2}" srcOrd="6" destOrd="0" parTransId="{552F1304-7ED5-4D53-BDF8-946B47704E76}" sibTransId="{206D8B4D-01AD-49BA-83DB-8EB8A6629C4A}"/>
    <dgm:cxn modelId="{3C619E75-6DE1-47C1-81D4-9AC4DC498795}" type="presParOf" srcId="{FF8EA1D2-D8C1-4C61-BF43-6FAAD761F7E0}" destId="{9245A395-7200-4A71-BB71-A970AA477DA7}" srcOrd="0" destOrd="0" presId="urn:microsoft.com/office/officeart/2005/8/layout/cycle2"/>
    <dgm:cxn modelId="{0257AC95-FB0C-4019-A8DB-8B8A3EA40643}" type="presParOf" srcId="{FF8EA1D2-D8C1-4C61-BF43-6FAAD761F7E0}" destId="{58771BE8-BCA5-4531-84B8-9B759BB4AE04}" srcOrd="1" destOrd="0" presId="urn:microsoft.com/office/officeart/2005/8/layout/cycle2"/>
    <dgm:cxn modelId="{2A87DDE4-64E4-4A15-A4EE-05F1F91A2216}" type="presParOf" srcId="{58771BE8-BCA5-4531-84B8-9B759BB4AE04}" destId="{8EAE396A-2E4D-4759-BDC4-FBC9C37CF94E}" srcOrd="0" destOrd="0" presId="urn:microsoft.com/office/officeart/2005/8/layout/cycle2"/>
    <dgm:cxn modelId="{C24787AB-0530-4CCE-90B5-965F1F6B7544}" type="presParOf" srcId="{FF8EA1D2-D8C1-4C61-BF43-6FAAD761F7E0}" destId="{03F06B7B-2F66-4E37-8112-485E7A958921}" srcOrd="2" destOrd="0" presId="urn:microsoft.com/office/officeart/2005/8/layout/cycle2"/>
    <dgm:cxn modelId="{98BD709D-C6CB-4301-BADE-DCBF334DFCFF}" type="presParOf" srcId="{FF8EA1D2-D8C1-4C61-BF43-6FAAD761F7E0}" destId="{5C62E9A2-BC4B-41E0-92BB-CCCF766D9249}" srcOrd="3" destOrd="0" presId="urn:microsoft.com/office/officeart/2005/8/layout/cycle2"/>
    <dgm:cxn modelId="{30619F87-C08C-4DD2-96D4-501E0030A2A9}" type="presParOf" srcId="{5C62E9A2-BC4B-41E0-92BB-CCCF766D9249}" destId="{8D077E20-FE8D-4FC0-A1BC-DCFFDCCD6198}" srcOrd="0" destOrd="0" presId="urn:microsoft.com/office/officeart/2005/8/layout/cycle2"/>
    <dgm:cxn modelId="{F7734E19-2DB7-428F-B438-24BE4A3F4E8C}" type="presParOf" srcId="{FF8EA1D2-D8C1-4C61-BF43-6FAAD761F7E0}" destId="{0AA56403-0DB4-4626-AFEF-04FC0F7F4828}" srcOrd="4" destOrd="0" presId="urn:microsoft.com/office/officeart/2005/8/layout/cycle2"/>
    <dgm:cxn modelId="{C5630283-A692-4086-83A0-DA80250AB9E9}" type="presParOf" srcId="{FF8EA1D2-D8C1-4C61-BF43-6FAAD761F7E0}" destId="{2053EE8D-BFB4-452F-8252-9017C3C84D58}" srcOrd="5" destOrd="0" presId="urn:microsoft.com/office/officeart/2005/8/layout/cycle2"/>
    <dgm:cxn modelId="{45B47AB2-66D3-4319-93E6-3F0E485BC881}" type="presParOf" srcId="{2053EE8D-BFB4-452F-8252-9017C3C84D58}" destId="{512161A5-58D9-4C8F-8F5A-897572223823}" srcOrd="0" destOrd="0" presId="urn:microsoft.com/office/officeart/2005/8/layout/cycle2"/>
    <dgm:cxn modelId="{F678F144-0410-4B7F-836F-61F153851F0E}" type="presParOf" srcId="{FF8EA1D2-D8C1-4C61-BF43-6FAAD761F7E0}" destId="{CB2F8DBF-C66B-4946-B2BC-DEFBAE295E60}" srcOrd="6" destOrd="0" presId="urn:microsoft.com/office/officeart/2005/8/layout/cycle2"/>
    <dgm:cxn modelId="{FDD3E1F6-93ED-4050-BA67-1683C6BCCEFF}" type="presParOf" srcId="{FF8EA1D2-D8C1-4C61-BF43-6FAAD761F7E0}" destId="{08CFF7CB-5991-4923-9F4E-FED38E6EC5C5}" srcOrd="7" destOrd="0" presId="urn:microsoft.com/office/officeart/2005/8/layout/cycle2"/>
    <dgm:cxn modelId="{B545A271-E858-415A-ADC2-8914C60DCE01}" type="presParOf" srcId="{08CFF7CB-5991-4923-9F4E-FED38E6EC5C5}" destId="{563EB559-55D5-42F1-8748-4C9CEB9B07EF}" srcOrd="0" destOrd="0" presId="urn:microsoft.com/office/officeart/2005/8/layout/cycle2"/>
    <dgm:cxn modelId="{4B12926D-6FAA-4DDE-90F6-D8C4E6E8B3F7}" type="presParOf" srcId="{FF8EA1D2-D8C1-4C61-BF43-6FAAD761F7E0}" destId="{23F98FFB-55F6-4A92-AC0B-6CE6E903DE79}" srcOrd="8" destOrd="0" presId="urn:microsoft.com/office/officeart/2005/8/layout/cycle2"/>
    <dgm:cxn modelId="{272E005D-B306-4AE8-A032-E34B8CA48F76}" type="presParOf" srcId="{FF8EA1D2-D8C1-4C61-BF43-6FAAD761F7E0}" destId="{D3D1CAF2-1B7C-4CDE-9090-E6621B446381}" srcOrd="9" destOrd="0" presId="urn:microsoft.com/office/officeart/2005/8/layout/cycle2"/>
    <dgm:cxn modelId="{46E6659D-82D9-46C4-BD3B-F3EB20BE2A06}" type="presParOf" srcId="{D3D1CAF2-1B7C-4CDE-9090-E6621B446381}" destId="{F3B0E67B-1F27-4383-8480-95BAAD258B42}" srcOrd="0" destOrd="0" presId="urn:microsoft.com/office/officeart/2005/8/layout/cycle2"/>
    <dgm:cxn modelId="{323860F7-87F3-441C-8079-A716EC15B45B}" type="presParOf" srcId="{FF8EA1D2-D8C1-4C61-BF43-6FAAD761F7E0}" destId="{2097CB5E-02C1-4C5F-B0CF-66DEB5CB0BA6}" srcOrd="10" destOrd="0" presId="urn:microsoft.com/office/officeart/2005/8/layout/cycle2"/>
    <dgm:cxn modelId="{C554E398-9990-4FCE-BDEE-A674D87395C4}" type="presParOf" srcId="{FF8EA1D2-D8C1-4C61-BF43-6FAAD761F7E0}" destId="{89D7F207-B8C8-4C01-8E47-BF72F86D24B1}" srcOrd="11" destOrd="0" presId="urn:microsoft.com/office/officeart/2005/8/layout/cycle2"/>
    <dgm:cxn modelId="{DC5B327D-FDA6-49AD-A463-693E5CB69C05}" type="presParOf" srcId="{89D7F207-B8C8-4C01-8E47-BF72F86D24B1}" destId="{CE209A8B-05BB-4F79-A1A3-AF57536A7B39}" srcOrd="0" destOrd="0" presId="urn:microsoft.com/office/officeart/2005/8/layout/cycle2"/>
    <dgm:cxn modelId="{AAB9E895-B1FB-42AF-A58A-78C22475F159}" type="presParOf" srcId="{FF8EA1D2-D8C1-4C61-BF43-6FAAD761F7E0}" destId="{973FF95A-489F-485B-B3FB-823D99DEB2DC}" srcOrd="12" destOrd="0" presId="urn:microsoft.com/office/officeart/2005/8/layout/cycle2"/>
    <dgm:cxn modelId="{80A177C3-9712-4BBB-BEF1-FA1C09147181}" type="presParOf" srcId="{FF8EA1D2-D8C1-4C61-BF43-6FAAD761F7E0}" destId="{BDB6DC59-F802-43BE-9CD1-2D5AB1CC8CA6}" srcOrd="13" destOrd="0" presId="urn:microsoft.com/office/officeart/2005/8/layout/cycle2"/>
    <dgm:cxn modelId="{61F9AAC0-75A0-47F8-9070-8FE098450B8A}" type="presParOf" srcId="{BDB6DC59-F802-43BE-9CD1-2D5AB1CC8CA6}" destId="{A49A266E-6CE7-4C77-A606-DE6EB18F69F4}" srcOrd="0" destOrd="0" presId="urn:microsoft.com/office/officeart/2005/8/layout/cycle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45A395-7200-4A71-BB71-A970AA477DA7}">
      <dsp:nvSpPr>
        <dsp:cNvPr id="0" name=""/>
        <dsp:cNvSpPr/>
      </dsp:nvSpPr>
      <dsp:spPr>
        <a:xfrm>
          <a:off x="3793569" y="-211832"/>
          <a:ext cx="2186253" cy="2049911"/>
        </a:xfrm>
        <a:prstGeom prst="ellips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What to Practice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050" kern="1200">
              <a:solidFill>
                <a:sysClr val="windowText" lastClr="000000"/>
              </a:solidFill>
            </a:rPr>
            <a:t>1. Determine the music &amp; the measures that need improvement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2. Is it the.........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Rhythm, Notes,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Articluations, Dynamics,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or Phrasing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(Pick one to work on)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600" kern="1200">
            <a:solidFill>
              <a:sysClr val="windowText" lastClr="000000"/>
            </a:solidFill>
          </a:endParaRPr>
        </a:p>
      </dsp:txBody>
      <dsp:txXfrm>
        <a:off x="4113738" y="88371"/>
        <a:ext cx="1545915" cy="1449505"/>
      </dsp:txXfrm>
    </dsp:sp>
    <dsp:sp modelId="{58771BE8-BCA5-4531-84B8-9B759BB4AE04}">
      <dsp:nvSpPr>
        <dsp:cNvPr id="0" name=""/>
        <dsp:cNvSpPr/>
      </dsp:nvSpPr>
      <dsp:spPr>
        <a:xfrm rot="1571321">
          <a:off x="5903516" y="1076760"/>
          <a:ext cx="151890" cy="54760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5905855" y="1176226"/>
        <a:ext cx="106323" cy="328563"/>
      </dsp:txXfrm>
    </dsp:sp>
    <dsp:sp modelId="{03F06B7B-2F66-4E37-8112-485E7A958921}">
      <dsp:nvSpPr>
        <dsp:cNvPr id="0" name=""/>
        <dsp:cNvSpPr/>
      </dsp:nvSpPr>
      <dsp:spPr>
        <a:xfrm>
          <a:off x="5986816" y="866841"/>
          <a:ext cx="2186253" cy="2049911"/>
        </a:xfrm>
        <a:prstGeom prst="ellips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400" b="1" kern="1200">
            <a:solidFill>
              <a:sysClr val="windowText" lastClr="0000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How to Improve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100" kern="1200">
              <a:solidFill>
                <a:sysClr val="windowText" lastClr="000000"/>
              </a:solidFill>
            </a:rPr>
            <a:t>1. Pick 1-4 measures to practice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kern="1200">
              <a:solidFill>
                <a:sysClr val="windowText" lastClr="000000"/>
              </a:solidFill>
            </a:rPr>
            <a:t>2. Pick ONE to practice: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100" kern="1200">
              <a:solidFill>
                <a:sysClr val="windowText" lastClr="000000"/>
              </a:solidFill>
            </a:rPr>
            <a:t>Rhythm, Notes, Articluations, Dynamics, or Phrasing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100" kern="1200">
              <a:solidFill>
                <a:sysClr val="windowText" lastClr="000000"/>
              </a:solidFill>
            </a:rPr>
            <a:t>3. Practice SLOWLY, then gradually speed up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Text" lastClr="000000"/>
            </a:solidFill>
          </a:endParaRPr>
        </a:p>
      </dsp:txBody>
      <dsp:txXfrm>
        <a:off x="6306985" y="1167044"/>
        <a:ext cx="1545915" cy="1449505"/>
      </dsp:txXfrm>
    </dsp:sp>
    <dsp:sp modelId="{5C62E9A2-BC4B-41E0-92BB-CCCF766D9249}">
      <dsp:nvSpPr>
        <dsp:cNvPr id="0" name=""/>
        <dsp:cNvSpPr/>
      </dsp:nvSpPr>
      <dsp:spPr>
        <a:xfrm rot="4593939">
          <a:off x="7276986" y="2747829"/>
          <a:ext cx="145674" cy="54760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7293760" y="2836097"/>
        <a:ext cx="101972" cy="328563"/>
      </dsp:txXfrm>
    </dsp:sp>
    <dsp:sp modelId="{0AA56403-0DB4-4626-AFEF-04FC0F7F4828}">
      <dsp:nvSpPr>
        <dsp:cNvPr id="0" name=""/>
        <dsp:cNvSpPr/>
      </dsp:nvSpPr>
      <dsp:spPr>
        <a:xfrm>
          <a:off x="6528494" y="3134532"/>
          <a:ext cx="2186253" cy="2049911"/>
        </a:xfrm>
        <a:prstGeom prst="ellips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Rhythm: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5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Write-in rhythms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Clap &amp; Count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Play on 1 note/pitch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050" kern="1200">
              <a:solidFill>
                <a:sysClr val="windowText" lastClr="000000"/>
              </a:solidFill>
            </a:rPr>
            <a:t>Play as written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b="0" kern="1200">
              <a:solidFill>
                <a:sysClr val="windowText" lastClr="000000"/>
              </a:solidFill>
            </a:rPr>
            <a:t>Practice SLOWLY</a:t>
          </a:r>
          <a:endParaRPr lang="en-US" sz="105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PLAY 10x perfectly</a:t>
          </a:r>
        </a:p>
      </dsp:txBody>
      <dsp:txXfrm>
        <a:off x="6848663" y="3434735"/>
        <a:ext cx="1545915" cy="1449505"/>
      </dsp:txXfrm>
    </dsp:sp>
    <dsp:sp modelId="{2053EE8D-BFB4-452F-8252-9017C3C84D58}">
      <dsp:nvSpPr>
        <dsp:cNvPr id="0" name=""/>
        <dsp:cNvSpPr/>
      </dsp:nvSpPr>
      <dsp:spPr>
        <a:xfrm rot="7756888">
          <a:off x="6787155" y="4810039"/>
          <a:ext cx="156778" cy="54760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 rot="10800000">
        <a:off x="6825561" y="4901357"/>
        <a:ext cx="109745" cy="328563"/>
      </dsp:txXfrm>
    </dsp:sp>
    <dsp:sp modelId="{CB2F8DBF-C66B-4946-B2BC-DEFBAE295E60}">
      <dsp:nvSpPr>
        <dsp:cNvPr id="0" name=""/>
        <dsp:cNvSpPr/>
      </dsp:nvSpPr>
      <dsp:spPr>
        <a:xfrm>
          <a:off x="5010723" y="4990109"/>
          <a:ext cx="2186253" cy="2049911"/>
        </a:xfrm>
        <a:prstGeom prst="ellips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Notes: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Look-up fingering(s)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Look-up/write-in note name(s)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Check/highlite key signature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050" kern="1200">
              <a:solidFill>
                <a:sysClr val="windowText" lastClr="000000"/>
              </a:solidFill>
            </a:rPr>
            <a:t>Say note names &amp; finger along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b="0" kern="1200">
              <a:solidFill>
                <a:sysClr val="windowText" lastClr="000000"/>
              </a:solidFill>
            </a:rPr>
            <a:t>Practice SLOWLY</a:t>
          </a:r>
          <a:endParaRPr lang="en-US" sz="105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PLAY 10x perfectly</a:t>
          </a:r>
        </a:p>
      </dsp:txBody>
      <dsp:txXfrm>
        <a:off x="5330892" y="5290312"/>
        <a:ext cx="1545915" cy="1449505"/>
      </dsp:txXfrm>
    </dsp:sp>
    <dsp:sp modelId="{08CFF7CB-5991-4923-9F4E-FED38E6EC5C5}">
      <dsp:nvSpPr>
        <dsp:cNvPr id="0" name=""/>
        <dsp:cNvSpPr/>
      </dsp:nvSpPr>
      <dsp:spPr>
        <a:xfrm rot="10800000">
          <a:off x="4824682" y="5741262"/>
          <a:ext cx="131469" cy="54760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 rot="10800000">
        <a:off x="4864123" y="5850783"/>
        <a:ext cx="92028" cy="328563"/>
      </dsp:txXfrm>
    </dsp:sp>
    <dsp:sp modelId="{23F98FFB-55F6-4A92-AC0B-6CE6E903DE79}">
      <dsp:nvSpPr>
        <dsp:cNvPr id="0" name=""/>
        <dsp:cNvSpPr/>
      </dsp:nvSpPr>
      <dsp:spPr>
        <a:xfrm>
          <a:off x="2576415" y="4990109"/>
          <a:ext cx="2186253" cy="2049911"/>
        </a:xfrm>
        <a:prstGeom prst="ellips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Articulations: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Look-up articulation symbols in E.E. book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Are you tonguing correctly?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Really listen to yourself play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Do YOU sound like the articulation is supposed to sound?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b="0" kern="1200">
              <a:solidFill>
                <a:sysClr val="windowText" lastClr="000000"/>
              </a:solidFill>
            </a:rPr>
            <a:t>Practice SLOWLY</a:t>
          </a:r>
          <a:endParaRPr lang="en-US" sz="105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PLAY 10x perfectly</a:t>
          </a:r>
        </a:p>
      </dsp:txBody>
      <dsp:txXfrm>
        <a:off x="2896584" y="5290312"/>
        <a:ext cx="1545915" cy="1449505"/>
      </dsp:txXfrm>
    </dsp:sp>
    <dsp:sp modelId="{D3D1CAF2-1B7C-4CDE-9090-E6621B446381}">
      <dsp:nvSpPr>
        <dsp:cNvPr id="0" name=""/>
        <dsp:cNvSpPr/>
      </dsp:nvSpPr>
      <dsp:spPr>
        <a:xfrm rot="13843112">
          <a:off x="2835076" y="4816908"/>
          <a:ext cx="156778" cy="54760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 rot="10800000">
        <a:off x="2873482" y="4944632"/>
        <a:ext cx="109745" cy="328563"/>
      </dsp:txXfrm>
    </dsp:sp>
    <dsp:sp modelId="{2097CB5E-02C1-4C5F-B0CF-66DEB5CB0BA6}">
      <dsp:nvSpPr>
        <dsp:cNvPr id="0" name=""/>
        <dsp:cNvSpPr/>
      </dsp:nvSpPr>
      <dsp:spPr>
        <a:xfrm>
          <a:off x="1058644" y="3134532"/>
          <a:ext cx="2186253" cy="2049911"/>
        </a:xfrm>
        <a:prstGeom prst="ellips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Dynamics: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Look-up dynamics/symbols in E.E. book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Really listen to yourself play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050" kern="1200">
              <a:solidFill>
                <a:sysClr val="windowText" lastClr="000000"/>
              </a:solidFill>
            </a:rPr>
            <a:t>Do YOU sound like the dynamic is supposed to sound?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b="0" kern="1200">
              <a:solidFill>
                <a:sysClr val="windowText" lastClr="000000"/>
              </a:solidFill>
            </a:rPr>
            <a:t>Practice SLOWLY</a:t>
          </a:r>
          <a:endParaRPr lang="en-US" sz="105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PLAY 10x perfectly</a:t>
          </a:r>
        </a:p>
      </dsp:txBody>
      <dsp:txXfrm>
        <a:off x="1378813" y="3434735"/>
        <a:ext cx="1545915" cy="1449505"/>
      </dsp:txXfrm>
    </dsp:sp>
    <dsp:sp modelId="{89D7F207-B8C8-4C01-8E47-BF72F86D24B1}">
      <dsp:nvSpPr>
        <dsp:cNvPr id="0" name=""/>
        <dsp:cNvSpPr/>
      </dsp:nvSpPr>
      <dsp:spPr>
        <a:xfrm rot="16964197">
          <a:off x="2321870" y="2713794"/>
          <a:ext cx="189570" cy="54760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344036" y="2851051"/>
        <a:ext cx="132699" cy="328563"/>
      </dsp:txXfrm>
    </dsp:sp>
    <dsp:sp modelId="{973FF95A-489F-485B-B3FB-823D99DEB2DC}">
      <dsp:nvSpPr>
        <dsp:cNvPr id="0" name=""/>
        <dsp:cNvSpPr/>
      </dsp:nvSpPr>
      <dsp:spPr>
        <a:xfrm>
          <a:off x="1590778" y="780283"/>
          <a:ext cx="2186253" cy="2049911"/>
        </a:xfrm>
        <a:prstGeom prst="ellipse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Phrasing: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Is it a 2, 4, or 8 measure phrase?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Are there breath marks?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Write in the breath mark(s)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Take in BIG air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en-US" sz="1050" kern="1200">
              <a:solidFill>
                <a:sysClr val="windowText" lastClr="000000"/>
              </a:solidFill>
            </a:rPr>
            <a:t>Play phrases in 1 breath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b="0" kern="1200">
              <a:solidFill>
                <a:sysClr val="windowText" lastClr="000000"/>
              </a:solidFill>
            </a:rPr>
            <a:t>Practice SLOWLY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50" kern="1200">
              <a:solidFill>
                <a:sysClr val="windowText" lastClr="000000"/>
              </a:solidFill>
            </a:rPr>
            <a:t>PLAY 10x perfectly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400" kern="1200">
            <a:solidFill>
              <a:sysClr val="windowText" lastClr="000000"/>
            </a:solidFill>
          </a:endParaRPr>
        </a:p>
      </dsp:txBody>
      <dsp:txXfrm>
        <a:off x="1910947" y="1080486"/>
        <a:ext cx="1545915" cy="1449505"/>
      </dsp:txXfrm>
    </dsp:sp>
    <dsp:sp modelId="{BDB6DC59-F802-43BE-9CD1-2D5AB1CC8CA6}">
      <dsp:nvSpPr>
        <dsp:cNvPr id="0" name=""/>
        <dsp:cNvSpPr/>
      </dsp:nvSpPr>
      <dsp:spPr>
        <a:xfrm rot="20145219">
          <a:off x="3714362" y="1036946"/>
          <a:ext cx="134913" cy="547605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3716147" y="1154778"/>
        <a:ext cx="94439" cy="328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 </cp:lastModifiedBy>
  <cp:revision>3</cp:revision>
  <cp:lastPrinted>2011-08-17T15:06:00Z</cp:lastPrinted>
  <dcterms:created xsi:type="dcterms:W3CDTF">2011-08-29T12:27:00Z</dcterms:created>
  <dcterms:modified xsi:type="dcterms:W3CDTF">2011-08-29T20:00:00Z</dcterms:modified>
</cp:coreProperties>
</file>